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C00" w:rsidRPr="00F721E8" w:rsidRDefault="007E3B22" w:rsidP="007E3B2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F721E8">
        <w:rPr>
          <w:rFonts w:ascii="Times New Roman" w:hAnsi="Times New Roman" w:cs="Times New Roman"/>
          <w:b/>
          <w:sz w:val="26"/>
          <w:szCs w:val="26"/>
        </w:rPr>
        <w:t>Приложение №</w:t>
      </w:r>
      <w:r w:rsidR="00F721E8" w:rsidRPr="00F721E8">
        <w:rPr>
          <w:rFonts w:ascii="Times New Roman" w:hAnsi="Times New Roman" w:cs="Times New Roman"/>
          <w:b/>
          <w:sz w:val="26"/>
          <w:szCs w:val="26"/>
        </w:rPr>
        <w:t>1</w:t>
      </w:r>
    </w:p>
    <w:p w:rsidR="007E3B22" w:rsidRPr="007E3B22" w:rsidRDefault="007E3B22" w:rsidP="00C22C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0ABC" w:rsidRPr="007E3B22" w:rsidRDefault="00C22C00" w:rsidP="00C22C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3B22">
        <w:rPr>
          <w:rFonts w:ascii="Times New Roman" w:hAnsi="Times New Roman" w:cs="Times New Roman"/>
          <w:b/>
          <w:sz w:val="26"/>
          <w:szCs w:val="26"/>
        </w:rPr>
        <w:t>Изменение в порядке ведения воинского учета</w:t>
      </w:r>
    </w:p>
    <w:p w:rsidR="007E3B22" w:rsidRDefault="007E3B22" w:rsidP="00C22C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3B22">
        <w:rPr>
          <w:rFonts w:ascii="Times New Roman" w:hAnsi="Times New Roman" w:cs="Times New Roman"/>
          <w:b/>
          <w:sz w:val="26"/>
          <w:szCs w:val="26"/>
        </w:rPr>
        <w:t>(согласно</w:t>
      </w:r>
      <w:r w:rsidR="00504BB1">
        <w:rPr>
          <w:rFonts w:ascii="Times New Roman" w:hAnsi="Times New Roman" w:cs="Times New Roman"/>
          <w:b/>
          <w:sz w:val="26"/>
          <w:szCs w:val="26"/>
        </w:rPr>
        <w:t xml:space="preserve"> Федерального Закона № </w:t>
      </w:r>
      <w:bookmarkStart w:id="0" w:name="_GoBack"/>
      <w:bookmarkEnd w:id="0"/>
      <w:r w:rsidR="00504BB1">
        <w:rPr>
          <w:rFonts w:ascii="Times New Roman" w:hAnsi="Times New Roman" w:cs="Times New Roman"/>
          <w:b/>
          <w:sz w:val="26"/>
          <w:szCs w:val="26"/>
        </w:rPr>
        <w:t xml:space="preserve">8-ФЗ от 6 февраля </w:t>
      </w:r>
      <w:r w:rsidRPr="007E3B22">
        <w:rPr>
          <w:rFonts w:ascii="Times New Roman" w:hAnsi="Times New Roman" w:cs="Times New Roman"/>
          <w:b/>
          <w:sz w:val="26"/>
          <w:szCs w:val="26"/>
        </w:rPr>
        <w:t>2019</w:t>
      </w:r>
      <w:r w:rsidR="00504BB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Pr="007E3B22">
        <w:rPr>
          <w:rFonts w:ascii="Times New Roman" w:hAnsi="Times New Roman" w:cs="Times New Roman"/>
          <w:b/>
          <w:sz w:val="26"/>
          <w:szCs w:val="26"/>
        </w:rPr>
        <w:t>)</w:t>
      </w:r>
    </w:p>
    <w:p w:rsidR="007E3B22" w:rsidRPr="007E3B22" w:rsidRDefault="007E3B22" w:rsidP="00C22C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655BC" w:rsidRPr="007E3B22" w:rsidTr="007B0F55">
        <w:trPr>
          <w:tblHeader/>
        </w:trPr>
        <w:tc>
          <w:tcPr>
            <w:tcW w:w="4785" w:type="dxa"/>
          </w:tcPr>
          <w:p w:rsidR="00F655BC" w:rsidRPr="007E3B22" w:rsidRDefault="005E47EF" w:rsidP="005E47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t>Было</w:t>
            </w:r>
          </w:p>
        </w:tc>
        <w:tc>
          <w:tcPr>
            <w:tcW w:w="4786" w:type="dxa"/>
          </w:tcPr>
          <w:p w:rsidR="00F655BC" w:rsidRPr="007E3B22" w:rsidRDefault="005E47EF" w:rsidP="005E47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t>Стало</w:t>
            </w:r>
          </w:p>
        </w:tc>
      </w:tr>
      <w:tr w:rsidR="00FA1715" w:rsidRPr="007E3B22" w:rsidTr="00FA1715">
        <w:tc>
          <w:tcPr>
            <w:tcW w:w="9571" w:type="dxa"/>
            <w:gridSpan w:val="2"/>
            <w:vAlign w:val="center"/>
          </w:tcPr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Дополнение пункта 1 статьи 4 </w:t>
            </w:r>
            <w:r w:rsidR="00183BF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новыми </w:t>
            </w: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абзацами</w:t>
            </w:r>
            <w:r w:rsidR="007E3B22"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F655BC" w:rsidRPr="007E3B22" w:rsidTr="00F655BC">
        <w:tc>
          <w:tcPr>
            <w:tcW w:w="4785" w:type="dxa"/>
          </w:tcPr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4.</w:t>
            </w:r>
          </w:p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1.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Руководители, другие ответственные за военно-учетную работу должностные лица (работники) организаций обязаны:</w:t>
            </w:r>
          </w:p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оповещать граждан о вызовах (повестках) военных комиссариатов;</w:t>
            </w:r>
          </w:p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обеспечивать гражданам возможность своевременной явки по вызовам (повесткам) военных комиссариатов;</w:t>
            </w:r>
          </w:p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направлять </w:t>
            </w:r>
            <w:proofErr w:type="gramStart"/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двухнедельный срок по запросам военных комиссариатов необходимые для занесения в документы воинского учета сведения о гражданах</w:t>
            </w:r>
            <w:proofErr w:type="gramEnd"/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поступающих на воинский учет, состоящих на воинском учете, а также не состоящих, но обязанных состоять на воинском учете.</w:t>
            </w:r>
          </w:p>
          <w:p w:rsidR="00F655BC" w:rsidRPr="007E3B22" w:rsidRDefault="00F655BC" w:rsidP="00F655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4.</w:t>
            </w:r>
          </w:p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Руководители, другие ответственные за военно-учетную работу должностные лица (работники) организаций обязаны:</w:t>
            </w:r>
          </w:p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" w:name="sub_4012"/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оповещать граждан о вызовах (повестках) военных комиссариатов;</w:t>
            </w:r>
          </w:p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" w:name="sub_4013"/>
            <w:bookmarkEnd w:id="1"/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обеспечивать гражданам возможность своевременной явки по вызовам (повесткам) военных комиссариатов;</w:t>
            </w:r>
          </w:p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3" w:name="sub_4014"/>
            <w:bookmarkEnd w:id="2"/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направлять </w:t>
            </w:r>
            <w:proofErr w:type="gramStart"/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двухнедельный срок по запросам военных комиссариатов необходимые для занесения в документы воинского учета сведения о гражданах</w:t>
            </w:r>
            <w:proofErr w:type="gramEnd"/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поступающих на воинский учет, состоящих на воинском учете, а также не состоящих, но обязанных состоять на воинском учете;</w:t>
            </w:r>
          </w:p>
          <w:p w:rsidR="005E47EF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bookmarkStart w:id="4" w:name="sub_4015"/>
            <w:bookmarkEnd w:id="3"/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направлять в двухнедельный срок в военные комиссариаты сведения о случаях выявления граждан, не состоящих на воинском учете, но обязанных состоять на воинском учете;</w:t>
            </w:r>
          </w:p>
          <w:p w:rsidR="00F655BC" w:rsidRPr="007E3B22" w:rsidRDefault="005E47EF" w:rsidP="005E47E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5" w:name="sub_4016"/>
            <w:bookmarkEnd w:id="4"/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вручать гражданам, не состоящим на воинском учете, но обязанным состоять на воинском учете, направление в военный комиссариат для постановки на воинский учет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соответствии с </w:t>
            </w:r>
            <w:hyperlink w:anchor="sub_802" w:history="1">
              <w:r w:rsidRPr="007E3B22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абзацами первым</w:t>
              </w:r>
            </w:hyperlink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hyperlink w:anchor="sub_80203" w:history="1">
              <w:r w:rsidRPr="007E3B22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третьим пункта 2 статьи 8</w:t>
              </w:r>
            </w:hyperlink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настоящего Федерального закона.</w:t>
            </w:r>
            <w:bookmarkEnd w:id="5"/>
          </w:p>
          <w:p w:rsidR="007E3B22" w:rsidRPr="007E3B22" w:rsidRDefault="007E3B22" w:rsidP="007E3B22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</w:pPr>
            <w:proofErr w:type="gramStart"/>
            <w:r w:rsidRPr="007E3B22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  <w:t xml:space="preserve">(Воинский учет граждан, за исключением граждан, указанных в </w:t>
            </w:r>
            <w:hyperlink w:anchor="sub_803" w:history="1">
              <w:r w:rsidRPr="007E3B22">
                <w:rPr>
                  <w:rFonts w:ascii="Times New Roman" w:eastAsia="Times New Roman" w:hAnsi="Times New Roman" w:cs="Times New Roman"/>
                  <w:i/>
                  <w:sz w:val="26"/>
                  <w:szCs w:val="26"/>
                  <w:u w:val="single"/>
                  <w:lang w:eastAsia="ru-RU"/>
                </w:rPr>
                <w:t>пункте 3</w:t>
              </w:r>
            </w:hyperlink>
            <w:r w:rsidRPr="007E3B22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  <w:t xml:space="preserve"> настоящей статьи, осуществляется военными комиссариатами по месту их жительства, а граждан, прибывших на место пребывания на срок более трех месяцев или проходящих </w:t>
            </w:r>
            <w:r w:rsidRPr="007E3B22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  <w:lastRenderedPageBreak/>
              <w:t>альтернативную гражданскую службу, - по месту их пребывания.</w:t>
            </w:r>
            <w:proofErr w:type="gramEnd"/>
          </w:p>
          <w:p w:rsidR="007E3B22" w:rsidRPr="007E3B22" w:rsidRDefault="007E3B22" w:rsidP="007E3B22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E3B22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  <w:t xml:space="preserve">Воинский учет граждан, не имеющих регистрации по месту жительства и месту пребывания, а также граждан, прибывших на место пребывания на срок более трех месяцев и не имеющих регистрации по месту пребывания, осуществляется военными комиссариатами по месту, указываемому гражданами в заявлении в качестве места их пребывания (учебы), по форме и в порядке, которые устанавливаются </w:t>
            </w:r>
            <w:hyperlink r:id="rId5" w:history="1">
              <w:r w:rsidRPr="007E3B22">
                <w:rPr>
                  <w:rFonts w:ascii="Times New Roman" w:eastAsia="Times New Roman" w:hAnsi="Times New Roman" w:cs="Times New Roman"/>
                  <w:i/>
                  <w:sz w:val="26"/>
                  <w:szCs w:val="26"/>
                  <w:u w:val="single"/>
                  <w:lang w:eastAsia="ru-RU"/>
                </w:rPr>
                <w:t>Положением</w:t>
              </w:r>
            </w:hyperlink>
            <w:r w:rsidRPr="007E3B22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  <w:t xml:space="preserve"> о воинском учете.)</w:t>
            </w:r>
            <w:proofErr w:type="gramEnd"/>
          </w:p>
        </w:tc>
      </w:tr>
      <w:tr w:rsidR="00FA1715" w:rsidRPr="007E3B22" w:rsidTr="00FA1715">
        <w:tc>
          <w:tcPr>
            <w:tcW w:w="9571" w:type="dxa"/>
            <w:gridSpan w:val="2"/>
            <w:vAlign w:val="center"/>
          </w:tcPr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Дополнение пункта 2 статьи 8 новыми абзацами вторым - третьим</w:t>
            </w:r>
          </w:p>
        </w:tc>
      </w:tr>
      <w:tr w:rsidR="00F655BC" w:rsidRPr="007E3B22" w:rsidTr="00F655BC">
        <w:tc>
          <w:tcPr>
            <w:tcW w:w="4785" w:type="dxa"/>
          </w:tcPr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8.</w:t>
            </w: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2.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Воинский учет граждан, за исключением граждан, указанных в </w:t>
            </w:r>
            <w:hyperlink w:anchor="sub_803" w:history="1">
              <w:r w:rsidRPr="007E3B22">
                <w:rPr>
                  <w:rFonts w:ascii="Times New Roman" w:eastAsiaTheme="minorEastAsia" w:hAnsi="Times New Roman" w:cs="Times New Roman"/>
                  <w:sz w:val="26"/>
                  <w:szCs w:val="26"/>
                  <w:lang w:eastAsia="ru-RU"/>
                </w:rPr>
                <w:t>пункте 3</w:t>
              </w:r>
            </w:hyperlink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настоящей статьи, осуществляется военными комиссариатами по месту их жительства, а граждан, прибывших на место пребывания на срок более трех месяцев или проходящих альтернативную гражданскую службу, - по месту их пребывания.</w:t>
            </w: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6" w:name="sub_8021"/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F655BC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Военные комиссариаты осуществляют воинский учет граждан через свои структурные подразделения по муниципальным образованиям (далее - структурные подразделения).</w:t>
            </w:r>
            <w:bookmarkEnd w:id="6"/>
          </w:p>
        </w:tc>
        <w:tc>
          <w:tcPr>
            <w:tcW w:w="4786" w:type="dxa"/>
          </w:tcPr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Статья 8.</w:t>
            </w: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Воинский учет граждан, за исключением граждан, указанных в </w:t>
            </w:r>
            <w:hyperlink w:anchor="sub_803" w:history="1">
              <w:r w:rsidRPr="007E3B22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пункте 3</w:t>
              </w:r>
            </w:hyperlink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настоящей статьи, осуществляется военными комиссариатами по месту их жительства, а граждан, прибывших на место пребывания на срок более трех месяцев или проходящих альтернативную гражданскую службу, - по месту их пребывания.</w:t>
            </w: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bookmarkStart w:id="7" w:name="sub_80202"/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Отсутствие у граждан регистрации 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месту жительства и месту пребывания</w:t>
            </w: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не освобождает их от обязанности состоять на воинском учете и не может служить основанием для отказа в постановке их на воинский учет.</w:t>
            </w:r>
          </w:p>
          <w:p w:rsidR="00FA1715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bookmarkStart w:id="8" w:name="sub_80203"/>
            <w:bookmarkEnd w:id="7"/>
            <w:proofErr w:type="gramStart"/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Воинский учет граждан, не имеющих регистрации 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месту жительства и месту пребывания, а также граждан, прибывших на место пребывания на срок более трех месяцев и не имеющих регистрации по месту пребывания, </w:t>
            </w: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осуществляется военными комиссариатами по месту, указываемому гражданами в заявлении в качестве места их пребывания (учебы), по форме и в порядке, которые устанавливаются </w:t>
            </w:r>
            <w:hyperlink r:id="rId6" w:history="1">
              <w:r w:rsidRPr="007E3B22">
                <w:rPr>
                  <w:rFonts w:ascii="Times New Roman" w:eastAsia="Times New Roman" w:hAnsi="Times New Roman" w:cs="Times New Roman"/>
                  <w:b/>
                  <w:sz w:val="26"/>
                  <w:szCs w:val="26"/>
                  <w:lang w:eastAsia="ru-RU"/>
                </w:rPr>
                <w:t>Положением</w:t>
              </w:r>
            </w:hyperlink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о воинском учете.</w:t>
            </w:r>
            <w:proofErr w:type="gramEnd"/>
          </w:p>
          <w:bookmarkEnd w:id="8"/>
          <w:p w:rsidR="00F655BC" w:rsidRPr="007E3B22" w:rsidRDefault="00FA1715" w:rsidP="00FA171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Военные комиссариаты осуществляют воинский учет граждан через свои структурные подразделения по муниципальным образованиям (далее - структурные подразделения).</w:t>
            </w:r>
          </w:p>
        </w:tc>
      </w:tr>
      <w:tr w:rsidR="008775A0" w:rsidRPr="007E3B22" w:rsidTr="00585E97">
        <w:tc>
          <w:tcPr>
            <w:tcW w:w="9571" w:type="dxa"/>
            <w:gridSpan w:val="2"/>
            <w:vAlign w:val="center"/>
          </w:tcPr>
          <w:p w:rsidR="008775A0" w:rsidRPr="007E3B22" w:rsidRDefault="008775A0" w:rsidP="00585E9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Изменение абзаца семнадцатого пункта 2 статьи 8</w:t>
            </w:r>
          </w:p>
        </w:tc>
      </w:tr>
      <w:tr w:rsidR="00F655BC" w:rsidRPr="007E3B22" w:rsidTr="00F655BC">
        <w:tc>
          <w:tcPr>
            <w:tcW w:w="4785" w:type="dxa"/>
          </w:tcPr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8.</w:t>
            </w:r>
          </w:p>
          <w:p w:rsidR="00C22C00" w:rsidRPr="007E3B22" w:rsidRDefault="00C54067" w:rsidP="00680179">
            <w:pPr>
              <w:ind w:firstLine="4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B22">
              <w:rPr>
                <w:rFonts w:ascii="Times New Roman" w:hAnsi="Times New Roman" w:cs="Times New Roman"/>
                <w:sz w:val="26"/>
                <w:szCs w:val="26"/>
              </w:rPr>
              <w:t>…..</w:t>
            </w:r>
            <w:r w:rsidR="00C22C00" w:rsidRPr="007E3B22">
              <w:rPr>
                <w:rFonts w:ascii="Times New Roman" w:hAnsi="Times New Roman" w:cs="Times New Roman"/>
                <w:sz w:val="26"/>
                <w:szCs w:val="26"/>
              </w:rPr>
              <w:t>При осуществлении первичного воинского учета ОМСУ поселений и ОМСУ городских округов обязаны:</w:t>
            </w:r>
          </w:p>
          <w:p w:rsidR="00C22C00" w:rsidRPr="007E3B22" w:rsidRDefault="00C22C00" w:rsidP="007E3B22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80216"/>
            <w:proofErr w:type="gramStart"/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организовывать и обеспечивать постановку на воинский учет, снятие с воинского учета и внесение изменений в документы воинского учета граждан, обязанных состоять на воинском учете, 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u w:val="single"/>
                <w:lang w:eastAsia="ru-RU"/>
              </w:rPr>
              <w:t>при их переезде на новое место жительства, расположенное в пределах территории муниципального образования, место пребывания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либо выезде из Российской Федерации на срок более шести месяцев или въезде в Российскую Федерацию;</w:t>
            </w:r>
            <w:bookmarkEnd w:id="9"/>
            <w:proofErr w:type="gramEnd"/>
          </w:p>
        </w:tc>
        <w:tc>
          <w:tcPr>
            <w:tcW w:w="4786" w:type="dxa"/>
          </w:tcPr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8.</w:t>
            </w:r>
          </w:p>
          <w:p w:rsidR="00F655BC" w:rsidRPr="007E3B22" w:rsidRDefault="00C54067" w:rsidP="00680179">
            <w:pPr>
              <w:ind w:firstLine="4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B22">
              <w:rPr>
                <w:rFonts w:ascii="Times New Roman" w:hAnsi="Times New Roman" w:cs="Times New Roman"/>
                <w:sz w:val="26"/>
                <w:szCs w:val="26"/>
              </w:rPr>
              <w:t>…..</w:t>
            </w:r>
            <w:r w:rsidR="00C22C00" w:rsidRPr="007E3B22">
              <w:rPr>
                <w:rFonts w:ascii="Times New Roman" w:hAnsi="Times New Roman" w:cs="Times New Roman"/>
                <w:sz w:val="26"/>
                <w:szCs w:val="26"/>
              </w:rPr>
              <w:t xml:space="preserve">При осуществлении первичного воинского учета ОМСУ поселений и ОМСУ городских округов </w:t>
            </w:r>
            <w:proofErr w:type="gramStart"/>
            <w:r w:rsidR="00C22C00" w:rsidRPr="007E3B22">
              <w:rPr>
                <w:rFonts w:ascii="Times New Roman" w:hAnsi="Times New Roman" w:cs="Times New Roman"/>
                <w:sz w:val="26"/>
                <w:szCs w:val="26"/>
              </w:rPr>
              <w:t>обязаны</w:t>
            </w:r>
            <w:proofErr w:type="gramEnd"/>
            <w:r w:rsidR="00C22C00" w:rsidRPr="007E3B2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C22C00" w:rsidRPr="007E3B22" w:rsidRDefault="00C22C00" w:rsidP="00C22C00">
            <w:pPr>
              <w:ind w:firstLine="4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E3B22">
              <w:rPr>
                <w:rFonts w:ascii="Times New Roman" w:hAnsi="Times New Roman" w:cs="Times New Roman"/>
                <w:sz w:val="26"/>
                <w:szCs w:val="26"/>
              </w:rPr>
              <w:t xml:space="preserve">организовывать и обеспечивать постановку на воинский учет, снятие с воинского учета и внесение изменений в документы воинского учета граждан, обязанных состоять на воинском учете, </w:t>
            </w:r>
            <w:r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t>при их переезде на новое место жительства и (или) место пребывания, в том числе не подтвержденные регистрацией по месту жительства и (или) месту пребывания</w:t>
            </w:r>
            <w:r w:rsidRPr="007E3B22">
              <w:rPr>
                <w:rFonts w:ascii="Times New Roman" w:hAnsi="Times New Roman" w:cs="Times New Roman"/>
                <w:sz w:val="26"/>
                <w:szCs w:val="26"/>
              </w:rPr>
              <w:t>, либо выезде из РФ на срок более шести месяцев или въезде в</w:t>
            </w:r>
            <w:proofErr w:type="gramEnd"/>
            <w:r w:rsidRPr="007E3B22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Российскую Федерацию;</w:t>
            </w:r>
          </w:p>
        </w:tc>
      </w:tr>
      <w:tr w:rsidR="00C54067" w:rsidRPr="007E3B22" w:rsidTr="00C54067">
        <w:tc>
          <w:tcPr>
            <w:tcW w:w="9571" w:type="dxa"/>
            <w:gridSpan w:val="2"/>
            <w:vAlign w:val="center"/>
          </w:tcPr>
          <w:p w:rsidR="00C54067" w:rsidRPr="007E3B22" w:rsidRDefault="00C54067" w:rsidP="00C540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t>Изменение абзаца четвертого пункта 4 статьи 8</w:t>
            </w:r>
          </w:p>
        </w:tc>
      </w:tr>
      <w:tr w:rsidR="00F655BC" w:rsidRPr="007E3B22" w:rsidTr="00F655BC">
        <w:tc>
          <w:tcPr>
            <w:tcW w:w="4785" w:type="dxa"/>
          </w:tcPr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8.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4.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Документы воинского учета должны содержать следующие сведения о гражданине: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фамилия, имя и отчество;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дата рождения;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u w:val="single"/>
                <w:lang w:eastAsia="ru-RU"/>
              </w:rPr>
              <w:t>место жительства и место пребывания;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семейное положение;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образование;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u w:val="single"/>
                <w:lang w:eastAsia="ru-RU"/>
              </w:rPr>
              <w:t>место работы;</w:t>
            </w:r>
          </w:p>
          <w:p w:rsidR="00F655BC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…..</w:t>
            </w:r>
          </w:p>
        </w:tc>
        <w:tc>
          <w:tcPr>
            <w:tcW w:w="4786" w:type="dxa"/>
          </w:tcPr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8.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4.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Документы воинского учета должны содержать следующие сведения о гражданине: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 и отчество;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рождения;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bookmarkStart w:id="10" w:name="sub_844"/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место жительства и (или) место пребывания, в том числе не подтвержденные регистрацией по месту жительства и (или) месту пребывания;</w:t>
            </w:r>
          </w:p>
          <w:bookmarkEnd w:id="10"/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семейное положение;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образование;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" w:name="sub_8047"/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место работы </w:t>
            </w: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(учебы);</w:t>
            </w:r>
          </w:p>
          <w:p w:rsidR="00F655BC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……</w:t>
            </w:r>
            <w:bookmarkEnd w:id="11"/>
          </w:p>
        </w:tc>
      </w:tr>
      <w:tr w:rsidR="00C54067" w:rsidRPr="007E3B22" w:rsidTr="00C54067">
        <w:tc>
          <w:tcPr>
            <w:tcW w:w="9571" w:type="dxa"/>
            <w:gridSpan w:val="2"/>
            <w:vAlign w:val="center"/>
          </w:tcPr>
          <w:p w:rsidR="00C54067" w:rsidRPr="007E3B22" w:rsidRDefault="00C54067" w:rsidP="00C540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t>Изменение абзаца второго пункта 1 статьи 10</w:t>
            </w:r>
          </w:p>
        </w:tc>
      </w:tr>
      <w:tr w:rsidR="00585E97" w:rsidRPr="007E3B22" w:rsidTr="00F655BC">
        <w:tc>
          <w:tcPr>
            <w:tcW w:w="4785" w:type="dxa"/>
          </w:tcPr>
          <w:p w:rsidR="002D2C3A" w:rsidRPr="007E3B22" w:rsidRDefault="002D2C3A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10.</w:t>
            </w:r>
          </w:p>
          <w:p w:rsidR="002D2C3A" w:rsidRPr="007E3B22" w:rsidRDefault="002D2C3A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1.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В целях обеспечения воинского учета граждане обязаны:</w:t>
            </w:r>
          </w:p>
          <w:p w:rsidR="002D2C3A" w:rsidRPr="007E3B22" w:rsidRDefault="002D2C3A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состоять на воинском учете 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u w:val="single"/>
                <w:lang w:eastAsia="ru-RU"/>
              </w:rPr>
              <w:t xml:space="preserve">по месту жительства (граждане, прибывшие на место пребывания на срок более трех месяцев или 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u w:val="single"/>
                <w:lang w:eastAsia="ru-RU"/>
              </w:rPr>
              <w:lastRenderedPageBreak/>
              <w:t>проходящие альтернативную гражданскую службу, - по месту их пребывания) в военном комиссариате,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7B0F55" w:rsidRPr="007E3B22" w:rsidRDefault="007B0F55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585E97" w:rsidRPr="007E3B22" w:rsidRDefault="002D2C3A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 граждане, имеющие воинские звания офицеров и пребывающие в запасе Службы внешней разведки РФ и в запасе Федеральной службы безопасности РФ, - в указанных органах;</w:t>
            </w:r>
          </w:p>
        </w:tc>
        <w:tc>
          <w:tcPr>
            <w:tcW w:w="4786" w:type="dxa"/>
          </w:tcPr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Статья 10.</w:t>
            </w:r>
          </w:p>
          <w:p w:rsidR="00C54067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целях обеспечения воинского учета граждане обязаны:</w:t>
            </w:r>
          </w:p>
          <w:p w:rsidR="002D2C3A" w:rsidRPr="007E3B22" w:rsidRDefault="00C54067" w:rsidP="00C54067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" w:name="sub_1012"/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состоять на воинском учете </w:t>
            </w: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военном комиссариате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в соответствии с </w:t>
            </w:r>
            <w:hyperlink w:anchor="sub_802" w:history="1">
              <w:r w:rsidRPr="007E3B22">
                <w:rPr>
                  <w:rFonts w:ascii="Times New Roman" w:eastAsia="Times New Roman" w:hAnsi="Times New Roman" w:cs="Times New Roman"/>
                  <w:b/>
                  <w:sz w:val="26"/>
                  <w:szCs w:val="26"/>
                  <w:lang w:eastAsia="ru-RU"/>
                </w:rPr>
                <w:t>абзацами первым</w:t>
              </w:r>
            </w:hyperlink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и </w:t>
            </w:r>
            <w:hyperlink w:anchor="sub_80203" w:history="1">
              <w:r w:rsidRPr="007E3B22">
                <w:rPr>
                  <w:rFonts w:ascii="Times New Roman" w:eastAsia="Times New Roman" w:hAnsi="Times New Roman" w:cs="Times New Roman"/>
                  <w:b/>
                  <w:sz w:val="26"/>
                  <w:szCs w:val="26"/>
                  <w:lang w:eastAsia="ru-RU"/>
                </w:rPr>
                <w:t>третьим пункта 2 статьи 8</w:t>
              </w:r>
            </w:hyperlink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настоящего Федерального 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закона, </w:t>
            </w:r>
          </w:p>
          <w:p w:rsidR="007E3B22" w:rsidRDefault="007E3B22" w:rsidP="007B0F5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</w:pPr>
          </w:p>
          <w:p w:rsidR="007E3B22" w:rsidRDefault="007E3B22" w:rsidP="007B0F5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</w:pPr>
          </w:p>
          <w:p w:rsidR="007B0F55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</w:pPr>
            <w:proofErr w:type="gramStart"/>
            <w:r w:rsidRPr="007E3B22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  <w:t xml:space="preserve">(Воинский учет граждан, за исключением граждан, указанных в </w:t>
            </w:r>
            <w:hyperlink w:anchor="sub_803" w:history="1">
              <w:r w:rsidRPr="007E3B22">
                <w:rPr>
                  <w:rFonts w:ascii="Times New Roman" w:eastAsia="Times New Roman" w:hAnsi="Times New Roman" w:cs="Times New Roman"/>
                  <w:i/>
                  <w:sz w:val="26"/>
                  <w:szCs w:val="26"/>
                  <w:u w:val="single"/>
                  <w:lang w:eastAsia="ru-RU"/>
                </w:rPr>
                <w:t>пункте 3</w:t>
              </w:r>
            </w:hyperlink>
            <w:r w:rsidRPr="007E3B22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  <w:t xml:space="preserve"> настоящей статьи, осуществляется военными комиссариатами по месту их жительства, а граждан, прибывших на место пребывания на срок более трех месяцев или проходящих альтернативную гражданскую службу, - по месту их пребывания.</w:t>
            </w:r>
            <w:proofErr w:type="gramEnd"/>
          </w:p>
          <w:p w:rsidR="007B0F55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</w:pPr>
            <w:proofErr w:type="gramStart"/>
            <w:r w:rsidRPr="007E3B22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  <w:t xml:space="preserve">Воинский учет граждан, не имеющих регистрации по месту жительства и месту пребывания, а также граждан, прибывших на место пребывания на срок более трех месяцев и не имеющих регистрации по месту пребывания, осуществляется военными комиссариатами по месту, указываемому гражданами в заявлении в качестве места их пребывания (учебы), по форме и в порядке, которые устанавливаются </w:t>
            </w:r>
            <w:hyperlink r:id="rId7" w:history="1">
              <w:r w:rsidRPr="007E3B22">
                <w:rPr>
                  <w:rFonts w:ascii="Times New Roman" w:eastAsia="Times New Roman" w:hAnsi="Times New Roman" w:cs="Times New Roman"/>
                  <w:i/>
                  <w:sz w:val="26"/>
                  <w:szCs w:val="26"/>
                  <w:u w:val="single"/>
                  <w:lang w:eastAsia="ru-RU"/>
                </w:rPr>
                <w:t>Положением</w:t>
              </w:r>
            </w:hyperlink>
            <w:r w:rsidRPr="007E3B22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  <w:lang w:eastAsia="ru-RU"/>
              </w:rPr>
              <w:t xml:space="preserve"> о воинском учете.)</w:t>
            </w:r>
            <w:proofErr w:type="gramEnd"/>
          </w:p>
          <w:p w:rsidR="00585E97" w:rsidRPr="007E3B22" w:rsidRDefault="00C54067" w:rsidP="002D2C3A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граждане, имеющие воинские звания офицеров и пребывающие в запасе Службы внешней разведки РФ и в запасе Федеральной службы безопасности РФ, - в указанных органах;</w:t>
            </w:r>
            <w:bookmarkEnd w:id="12"/>
          </w:p>
        </w:tc>
      </w:tr>
      <w:tr w:rsidR="007B0F55" w:rsidRPr="007E3B22" w:rsidTr="007B0F55">
        <w:tc>
          <w:tcPr>
            <w:tcW w:w="9571" w:type="dxa"/>
            <w:gridSpan w:val="2"/>
            <w:vAlign w:val="center"/>
          </w:tcPr>
          <w:p w:rsidR="007B0F55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Изменение абзаца пятого</w:t>
            </w:r>
            <w:r w:rsidR="00BA559F"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абзаца шестого</w:t>
            </w:r>
            <w:r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пункта 1 статьи 10</w:t>
            </w:r>
          </w:p>
        </w:tc>
      </w:tr>
      <w:tr w:rsidR="00585E97" w:rsidRPr="007E3B22" w:rsidTr="00F655BC">
        <w:tc>
          <w:tcPr>
            <w:tcW w:w="4785" w:type="dxa"/>
          </w:tcPr>
          <w:p w:rsidR="007B0F55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10.</w:t>
            </w:r>
          </w:p>
          <w:p w:rsidR="007B0F55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 В целях обеспечения воинского учета граждане обязаны:</w:t>
            </w:r>
          </w:p>
          <w:p w:rsidR="007B0F55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……</w:t>
            </w:r>
          </w:p>
          <w:p w:rsidR="00585E97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u w:val="single"/>
                <w:lang w:eastAsia="ru-RU"/>
              </w:rPr>
            </w:pPr>
            <w:bookmarkStart w:id="13" w:name="sub_1015"/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сообщить в двухнедельный срок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округа, осуществляющий первичный воинский учет, об изменении семейного положения, образования, места работы или должности, 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u w:val="single"/>
                <w:lang w:eastAsia="ru-RU"/>
              </w:rPr>
              <w:t xml:space="preserve">о переезде на новое место жительства, расположенное в </w:t>
            </w: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u w:val="single"/>
                <w:lang w:eastAsia="ru-RU"/>
              </w:rPr>
              <w:lastRenderedPageBreak/>
              <w:t>пределах территории муниципального образования, или место пребывания;</w:t>
            </w:r>
            <w:bookmarkEnd w:id="13"/>
          </w:p>
          <w:p w:rsidR="00BA559F" w:rsidRPr="007E3B22" w:rsidRDefault="00BA559F" w:rsidP="00BA559F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16"/>
            <w:proofErr w:type="gramStart"/>
            <w:r w:rsidRPr="007E3B22">
              <w:rPr>
                <w:rFonts w:ascii="Times New Roman" w:hAnsi="Times New Roman" w:cs="Times New Roman"/>
                <w:sz w:val="26"/>
                <w:szCs w:val="26"/>
              </w:rPr>
              <w:t xml:space="preserve">явиться в двухнедельный срок в военный комиссариат для постановки на воинский учет, снятия с воинского учета и внесения изменений в документы воинского учета при переезде на новое место жительства, </w:t>
            </w:r>
            <w:r w:rsidRPr="007E3B22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расположенное за пределами территории муниципального образования, место пребывания на срок более трех месяцев</w:t>
            </w:r>
            <w:r w:rsidRPr="007E3B22">
              <w:rPr>
                <w:rFonts w:ascii="Times New Roman" w:hAnsi="Times New Roman" w:cs="Times New Roman"/>
                <w:sz w:val="26"/>
                <w:szCs w:val="26"/>
              </w:rPr>
              <w:t xml:space="preserve"> либо выезде из Российской Федерации на срок более шести месяцев или въезде в Российскую Федерацию;</w:t>
            </w:r>
            <w:bookmarkEnd w:id="14"/>
            <w:proofErr w:type="gramEnd"/>
          </w:p>
        </w:tc>
        <w:tc>
          <w:tcPr>
            <w:tcW w:w="4786" w:type="dxa"/>
          </w:tcPr>
          <w:p w:rsidR="007B0F55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Статья 10.</w:t>
            </w:r>
          </w:p>
          <w:p w:rsidR="007B0F55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 В целях обеспечения воинского учета граждане обязаны:</w:t>
            </w:r>
          </w:p>
          <w:p w:rsidR="007B0F55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……</w:t>
            </w:r>
          </w:p>
          <w:p w:rsidR="007B0F55" w:rsidRPr="007E3B22" w:rsidRDefault="007B0F55" w:rsidP="007B0F5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сообщить в двухнедельный срок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округа, осуществляющий первичный воинский учет, об изменении семейного положения, образования, места работы </w:t>
            </w: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(учебы)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или должности;</w:t>
            </w:r>
          </w:p>
          <w:p w:rsidR="00BA559F" w:rsidRPr="007E3B22" w:rsidRDefault="00BA559F" w:rsidP="007B0F5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A559F" w:rsidRPr="007E3B22" w:rsidRDefault="00BA559F" w:rsidP="007B0F5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A559F" w:rsidRPr="007E3B22" w:rsidRDefault="00BA559F" w:rsidP="007B0F55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85E97" w:rsidRPr="007E3B22" w:rsidRDefault="00BA559F" w:rsidP="00BA559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явиться в двухнедельный срок в военный комиссариат для постановки на воинский учет, снятия с воинского учета и внесения изменений в документы воинского учета при переезде на новое место жительства </w:t>
            </w: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 (или) место пребывания, в том числе не подтвержденные регистрацией по месту жительства и (или) месту пребывания,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либо выезде из РФ на срок более шести месяцев или въезде в Российскую Федерацию;</w:t>
            </w:r>
            <w:proofErr w:type="gramEnd"/>
          </w:p>
        </w:tc>
      </w:tr>
      <w:tr w:rsidR="00BA559F" w:rsidRPr="007E3B22" w:rsidTr="00BA559F">
        <w:tc>
          <w:tcPr>
            <w:tcW w:w="9571" w:type="dxa"/>
            <w:gridSpan w:val="2"/>
            <w:vAlign w:val="center"/>
          </w:tcPr>
          <w:p w:rsidR="00BA559F" w:rsidRPr="007E3B22" w:rsidRDefault="00BA559F" w:rsidP="00BA559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Изменение пункта 2 статьи 10</w:t>
            </w:r>
          </w:p>
        </w:tc>
      </w:tr>
      <w:tr w:rsidR="00585E97" w:rsidRPr="007E3B22" w:rsidTr="00F655BC">
        <w:tc>
          <w:tcPr>
            <w:tcW w:w="4785" w:type="dxa"/>
          </w:tcPr>
          <w:p w:rsidR="00BA559F" w:rsidRPr="007E3B22" w:rsidRDefault="00BA559F" w:rsidP="00BA559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10.</w:t>
            </w:r>
          </w:p>
          <w:p w:rsidR="00BA559F" w:rsidRPr="007E3B22" w:rsidRDefault="00BA559F" w:rsidP="00BA559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 </w:t>
            </w:r>
            <w:r w:rsidRPr="007E3B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Граждане, подлежащие призыву на военную службу, выезжающие в период проведения призыва на срок более трех месяцев с места жительства или места пребывания, должны лично сообщить об этом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округа, осуществляющий первичный воинский учет.</w:t>
            </w:r>
          </w:p>
          <w:p w:rsidR="00BA559F" w:rsidRPr="007E3B22" w:rsidRDefault="00BA559F" w:rsidP="00BA559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A559F" w:rsidRPr="007E3B22" w:rsidRDefault="00BA559F" w:rsidP="00BA559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85E97" w:rsidRPr="007E3B22" w:rsidRDefault="00585E97" w:rsidP="00F655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BA559F" w:rsidRPr="007E3B22" w:rsidRDefault="00BA559F" w:rsidP="00BA559F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Статья 10.</w:t>
            </w:r>
          </w:p>
          <w:p w:rsidR="00585E97" w:rsidRPr="007E3B22" w:rsidRDefault="00BA559F" w:rsidP="00BA559F">
            <w:pPr>
              <w:ind w:firstLine="4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B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 </w:t>
            </w:r>
            <w:proofErr w:type="gramStart"/>
            <w:r w:rsidRPr="007E3B22">
              <w:rPr>
                <w:rFonts w:ascii="Times New Roman" w:hAnsi="Times New Roman" w:cs="Times New Roman"/>
                <w:sz w:val="26"/>
                <w:szCs w:val="26"/>
              </w:rPr>
              <w:t xml:space="preserve">Граждане, подлежащие призыву на военную службу, выезжающие в период проведения призыва на срок более трех месяцев с места жительства </w:t>
            </w:r>
            <w:r w:rsidRPr="007E3B22">
              <w:rPr>
                <w:rFonts w:ascii="Times New Roman" w:hAnsi="Times New Roman" w:cs="Times New Roman"/>
                <w:b/>
                <w:sz w:val="26"/>
                <w:szCs w:val="26"/>
              </w:rPr>
              <w:t>и (или) места пребывания, в том числе не подтвержденные регистрацией по месту жительства и (или) месту пребывания,</w:t>
            </w:r>
            <w:r w:rsidRPr="007E3B22">
              <w:rPr>
                <w:rFonts w:ascii="Times New Roman" w:hAnsi="Times New Roman" w:cs="Times New Roman"/>
                <w:sz w:val="26"/>
                <w:szCs w:val="26"/>
              </w:rPr>
              <w:t xml:space="preserve"> должны лично сообщить об этом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округа, осуществляющий первичный</w:t>
            </w:r>
            <w:proofErr w:type="gramEnd"/>
            <w:r w:rsidRPr="007E3B22">
              <w:rPr>
                <w:rFonts w:ascii="Times New Roman" w:hAnsi="Times New Roman" w:cs="Times New Roman"/>
                <w:sz w:val="26"/>
                <w:szCs w:val="26"/>
              </w:rPr>
              <w:t xml:space="preserve"> воинский учет.</w:t>
            </w:r>
          </w:p>
        </w:tc>
      </w:tr>
    </w:tbl>
    <w:p w:rsidR="00F655BC" w:rsidRPr="007E3B22" w:rsidRDefault="00F655BC" w:rsidP="00F655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655BC" w:rsidRPr="007E3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BC"/>
    <w:rsid w:val="00183BF6"/>
    <w:rsid w:val="002D2C3A"/>
    <w:rsid w:val="00504BB1"/>
    <w:rsid w:val="00585E97"/>
    <w:rsid w:val="005E47EF"/>
    <w:rsid w:val="00680179"/>
    <w:rsid w:val="007B0F55"/>
    <w:rsid w:val="007E3B22"/>
    <w:rsid w:val="008775A0"/>
    <w:rsid w:val="00BA559F"/>
    <w:rsid w:val="00C22C00"/>
    <w:rsid w:val="00C54067"/>
    <w:rsid w:val="00E32D25"/>
    <w:rsid w:val="00E80ABC"/>
    <w:rsid w:val="00F655BC"/>
    <w:rsid w:val="00F721E8"/>
    <w:rsid w:val="00FA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90272&amp;sub=1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vo.garant.ru/document?id=90272&amp;sub=1000" TargetMode="External"/><Relationship Id="rId5" Type="http://schemas.openxmlformats.org/officeDocument/2006/relationships/hyperlink" Target="http://ivo.garant.ru/document?id=90272&amp;sub=10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Владимирович Гончаренко</dc:creator>
  <cp:lastModifiedBy>vu1</cp:lastModifiedBy>
  <cp:revision>5</cp:revision>
  <dcterms:created xsi:type="dcterms:W3CDTF">2019-04-05T05:04:00Z</dcterms:created>
  <dcterms:modified xsi:type="dcterms:W3CDTF">2019-05-06T10:14:00Z</dcterms:modified>
</cp:coreProperties>
</file>